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CC" w:rsidRDefault="00037A0C" w:rsidP="004D2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proofErr w:type="gramEnd"/>
      <w:r w:rsidR="00F97442">
        <w:rPr>
          <w:rFonts w:ascii="Times New Roman" w:hAnsi="Times New Roman"/>
          <w:sz w:val="24"/>
          <w:szCs w:val="24"/>
        </w:rPr>
        <w:t xml:space="preserve"> SPOR KULÜBÜ</w:t>
      </w:r>
    </w:p>
    <w:p w:rsidR="00F97442" w:rsidRDefault="0003357E" w:rsidP="004D2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OLAĞAN</w:t>
      </w:r>
      <w:r w:rsidR="00F97442">
        <w:rPr>
          <w:rFonts w:ascii="Times New Roman" w:hAnsi="Times New Roman"/>
          <w:sz w:val="24"/>
          <w:szCs w:val="24"/>
        </w:rPr>
        <w:t xml:space="preserve"> GENEL KURUL TOPLANTI TUTANAĞI</w:t>
      </w:r>
    </w:p>
    <w:p w:rsidR="00F97442" w:rsidRDefault="00F97442" w:rsidP="00F974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B7B" w:rsidRDefault="00D35B7B" w:rsidP="00F974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C7D" w:rsidRDefault="00F97442" w:rsidP="00AD06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7A0C">
        <w:rPr>
          <w:rFonts w:ascii="Times New Roman" w:hAnsi="Times New Roman"/>
          <w:sz w:val="24"/>
          <w:szCs w:val="24"/>
        </w:rPr>
        <w:t xml:space="preserve">Kulübümüzün </w:t>
      </w:r>
      <w:r w:rsidR="00AD061E" w:rsidRPr="00AD06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A0C">
        <w:rPr>
          <w:rFonts w:ascii="Times New Roman" w:hAnsi="Times New Roman"/>
          <w:sz w:val="24"/>
          <w:szCs w:val="24"/>
        </w:rPr>
        <w:t>….</w:t>
      </w:r>
      <w:proofErr w:type="gramEnd"/>
      <w:r w:rsidR="00037A0C">
        <w:rPr>
          <w:rFonts w:ascii="Times New Roman" w:hAnsi="Times New Roman"/>
          <w:sz w:val="24"/>
          <w:szCs w:val="24"/>
        </w:rPr>
        <w:t>/… / 20</w:t>
      </w:r>
      <w:proofErr w:type="gramStart"/>
      <w:r w:rsidR="00037A0C">
        <w:rPr>
          <w:rFonts w:ascii="Times New Roman" w:hAnsi="Times New Roman"/>
          <w:sz w:val="24"/>
          <w:szCs w:val="24"/>
        </w:rPr>
        <w:t>..</w:t>
      </w:r>
      <w:proofErr w:type="gramEnd"/>
      <w:r w:rsidR="00696ECA">
        <w:rPr>
          <w:rFonts w:ascii="Times New Roman" w:hAnsi="Times New Roman"/>
          <w:sz w:val="24"/>
          <w:szCs w:val="24"/>
        </w:rPr>
        <w:t xml:space="preserve"> </w:t>
      </w:r>
      <w:r w:rsidR="00AD061E" w:rsidRPr="00AD061E">
        <w:rPr>
          <w:rFonts w:ascii="Times New Roman" w:hAnsi="Times New Roman"/>
          <w:sz w:val="24"/>
          <w:szCs w:val="24"/>
        </w:rPr>
        <w:t xml:space="preserve">tarihinde saat </w:t>
      </w:r>
      <w:r w:rsidR="00037A0C">
        <w:rPr>
          <w:rFonts w:ascii="Times New Roman" w:hAnsi="Times New Roman"/>
          <w:sz w:val="24"/>
          <w:szCs w:val="24"/>
        </w:rPr>
        <w:t>…….</w:t>
      </w:r>
      <w:r w:rsidR="00E347B8" w:rsidRPr="00AD061E">
        <w:rPr>
          <w:rFonts w:ascii="Times New Roman" w:hAnsi="Times New Roman"/>
          <w:sz w:val="24"/>
          <w:szCs w:val="24"/>
        </w:rPr>
        <w:t xml:space="preserve"> da</w:t>
      </w:r>
      <w:r w:rsidR="00AD061E" w:rsidRPr="00AD061E">
        <w:rPr>
          <w:rFonts w:ascii="Times New Roman" w:hAnsi="Times New Roman"/>
          <w:sz w:val="24"/>
          <w:szCs w:val="24"/>
        </w:rPr>
        <w:t xml:space="preserve"> </w:t>
      </w:r>
      <w:r w:rsidR="00AD061E">
        <w:rPr>
          <w:rFonts w:ascii="Times New Roman" w:hAnsi="Times New Roman"/>
          <w:sz w:val="24"/>
          <w:szCs w:val="24"/>
        </w:rPr>
        <w:t xml:space="preserve">aşağıdaki gündem ile </w:t>
      </w:r>
      <w:r w:rsidR="004D25CC">
        <w:rPr>
          <w:rFonts w:ascii="Times New Roman" w:hAnsi="Times New Roman"/>
          <w:sz w:val="24"/>
          <w:szCs w:val="24"/>
        </w:rPr>
        <w:t>İlk</w:t>
      </w:r>
      <w:r w:rsidR="00AD061E">
        <w:rPr>
          <w:rFonts w:ascii="Times New Roman" w:hAnsi="Times New Roman"/>
          <w:sz w:val="24"/>
          <w:szCs w:val="24"/>
        </w:rPr>
        <w:t xml:space="preserve"> </w:t>
      </w:r>
      <w:r w:rsidR="00AD061E" w:rsidRPr="00AD061E">
        <w:rPr>
          <w:rFonts w:ascii="Times New Roman" w:hAnsi="Times New Roman"/>
          <w:sz w:val="24"/>
          <w:szCs w:val="24"/>
        </w:rPr>
        <w:t xml:space="preserve">Genel Kurul Toplantısı yapılacağı genel kurula katılma hakkı bulunan üyelere yasal süre içerisinde duyurulmuştur. Genel kurula katılma hakkı bulunan üyelerin isimlerinin yazılı olduğu </w:t>
      </w:r>
      <w:proofErr w:type="spellStart"/>
      <w:r w:rsidR="00AD061E" w:rsidRPr="00AD061E">
        <w:rPr>
          <w:rFonts w:ascii="Times New Roman" w:hAnsi="Times New Roman"/>
          <w:sz w:val="24"/>
          <w:szCs w:val="24"/>
        </w:rPr>
        <w:t>hazırun</w:t>
      </w:r>
      <w:proofErr w:type="spellEnd"/>
      <w:r w:rsidR="00AD061E" w:rsidRPr="00AD061E">
        <w:rPr>
          <w:rFonts w:ascii="Times New Roman" w:hAnsi="Times New Roman"/>
          <w:sz w:val="24"/>
          <w:szCs w:val="24"/>
        </w:rPr>
        <w:t xml:space="preserve"> listesi salon girişinde bulunmaktadır.</w:t>
      </w:r>
    </w:p>
    <w:p w:rsidR="00D35B7B" w:rsidRDefault="00D35B7B" w:rsidP="00AD061E">
      <w:pPr>
        <w:jc w:val="both"/>
        <w:rPr>
          <w:rFonts w:ascii="Times New Roman" w:hAnsi="Times New Roman"/>
          <w:sz w:val="24"/>
          <w:szCs w:val="24"/>
        </w:rPr>
      </w:pPr>
    </w:p>
    <w:p w:rsidR="004B4C7D" w:rsidRDefault="00E347B8" w:rsidP="009A7E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Açılış v</w:t>
      </w:r>
      <w:r w:rsidR="004B4C7D" w:rsidRPr="004B4C7D">
        <w:rPr>
          <w:rFonts w:ascii="Times New Roman" w:hAnsi="Times New Roman"/>
          <w:sz w:val="24"/>
          <w:szCs w:val="24"/>
        </w:rPr>
        <w:t xml:space="preserve">e Yoklama </w:t>
      </w:r>
      <w:r w:rsidR="009A7ECE">
        <w:rPr>
          <w:rFonts w:ascii="Times New Roman" w:hAnsi="Times New Roman"/>
          <w:sz w:val="24"/>
          <w:szCs w:val="24"/>
        </w:rPr>
        <w:t xml:space="preserve">(Katılan Üyelere </w:t>
      </w:r>
      <w:proofErr w:type="gramStart"/>
      <w:r w:rsidR="009A7ECE">
        <w:rPr>
          <w:rFonts w:ascii="Times New Roman" w:hAnsi="Times New Roman"/>
          <w:sz w:val="24"/>
          <w:szCs w:val="24"/>
        </w:rPr>
        <w:t>Hazır  Listesinin</w:t>
      </w:r>
      <w:proofErr w:type="gramEnd"/>
      <w:r w:rsidR="009A7ECE">
        <w:rPr>
          <w:rFonts w:ascii="Times New Roman" w:hAnsi="Times New Roman"/>
          <w:sz w:val="24"/>
          <w:szCs w:val="24"/>
        </w:rPr>
        <w:t xml:space="preserve"> İmzalatılması)</w:t>
      </w:r>
    </w:p>
    <w:p w:rsidR="004B4C7D" w:rsidRDefault="004B4C7D" w:rsidP="004B4C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7D">
        <w:rPr>
          <w:rFonts w:ascii="Times New Roman" w:hAnsi="Times New Roman"/>
          <w:sz w:val="24"/>
          <w:szCs w:val="24"/>
        </w:rPr>
        <w:t xml:space="preserve">İstiklal Marşımızın Okunması </w:t>
      </w:r>
    </w:p>
    <w:p w:rsidR="00AD061E" w:rsidRDefault="004B4C7D" w:rsidP="004B4C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7D">
        <w:rPr>
          <w:rFonts w:ascii="Times New Roman" w:hAnsi="Times New Roman"/>
          <w:sz w:val="24"/>
          <w:szCs w:val="24"/>
        </w:rPr>
        <w:t>Divan Kurulunun Oluşturulması</w:t>
      </w:r>
    </w:p>
    <w:p w:rsidR="00AB569A" w:rsidRDefault="00AB569A" w:rsidP="004B4C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Kulüp Dönüşüm İşlemi</w:t>
      </w:r>
    </w:p>
    <w:p w:rsidR="004B4C7D" w:rsidRDefault="00037A0C" w:rsidP="004B4C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Kulüp</w:t>
      </w:r>
      <w:r w:rsidR="004B4C7D" w:rsidRPr="004B4C7D">
        <w:rPr>
          <w:rFonts w:ascii="Times New Roman" w:hAnsi="Times New Roman"/>
          <w:sz w:val="24"/>
          <w:szCs w:val="24"/>
        </w:rPr>
        <w:t xml:space="preserve"> Organlarının Seçimi</w:t>
      </w:r>
    </w:p>
    <w:p w:rsidR="00696ECA" w:rsidRDefault="007F392B" w:rsidP="004B4C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Karaman ASKF ye üye</w:t>
      </w:r>
      <w:r w:rsidR="00696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seçimi</w:t>
      </w:r>
    </w:p>
    <w:p w:rsidR="004B4C7D" w:rsidRPr="004B4C7D" w:rsidRDefault="00D35B7B" w:rsidP="004B4C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Dilek v</w:t>
      </w:r>
      <w:r w:rsidR="004B4C7D" w:rsidRPr="004B4C7D">
        <w:rPr>
          <w:rFonts w:ascii="Times New Roman" w:hAnsi="Times New Roman"/>
          <w:sz w:val="24"/>
          <w:szCs w:val="24"/>
        </w:rPr>
        <w:t xml:space="preserve">e Temenniler </w:t>
      </w:r>
    </w:p>
    <w:p w:rsidR="004B4C7D" w:rsidRPr="004B4C7D" w:rsidRDefault="004B4C7D" w:rsidP="004B4C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7D">
        <w:rPr>
          <w:rFonts w:ascii="Times New Roman" w:hAnsi="Times New Roman"/>
          <w:sz w:val="24"/>
          <w:szCs w:val="24"/>
        </w:rPr>
        <w:t>Kapanış</w:t>
      </w:r>
    </w:p>
    <w:p w:rsidR="004B4C7D" w:rsidRPr="00AD061E" w:rsidRDefault="004B4C7D" w:rsidP="00AD061E">
      <w:pPr>
        <w:jc w:val="both"/>
        <w:rPr>
          <w:rFonts w:ascii="Times New Roman" w:hAnsi="Times New Roman"/>
          <w:sz w:val="24"/>
          <w:szCs w:val="24"/>
        </w:rPr>
      </w:pPr>
    </w:p>
    <w:p w:rsidR="00F97442" w:rsidRDefault="00F97442" w:rsidP="00F9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1-</w:t>
      </w:r>
      <w:r w:rsidR="00AD061E" w:rsidRPr="00AD061E">
        <w:rPr>
          <w:sz w:val="18"/>
          <w:szCs w:val="18"/>
        </w:rPr>
        <w:t xml:space="preserve"> </w:t>
      </w:r>
      <w:proofErr w:type="gramStart"/>
      <w:r w:rsidR="00AD061E" w:rsidRPr="00AD061E">
        <w:rPr>
          <w:rFonts w:ascii="Times New Roman" w:hAnsi="Times New Roman"/>
          <w:sz w:val="24"/>
          <w:szCs w:val="24"/>
        </w:rPr>
        <w:t>Yönetim kurulu</w:t>
      </w:r>
      <w:proofErr w:type="gramEnd"/>
      <w:r w:rsidR="00AD061E" w:rsidRPr="00AD061E">
        <w:rPr>
          <w:rFonts w:ascii="Times New Roman" w:hAnsi="Times New Roman"/>
          <w:sz w:val="24"/>
          <w:szCs w:val="24"/>
        </w:rPr>
        <w:t xml:space="preserve"> başkanı </w:t>
      </w:r>
      <w:r w:rsidR="004D25CC">
        <w:rPr>
          <w:rFonts w:ascii="Times New Roman" w:hAnsi="Times New Roman"/>
          <w:sz w:val="24"/>
          <w:szCs w:val="24"/>
        </w:rPr>
        <w:t>17</w:t>
      </w:r>
      <w:r w:rsidR="00AD061E">
        <w:rPr>
          <w:rFonts w:ascii="Times New Roman" w:hAnsi="Times New Roman"/>
          <w:sz w:val="24"/>
          <w:szCs w:val="24"/>
        </w:rPr>
        <w:t xml:space="preserve"> üyeden</w:t>
      </w:r>
      <w:r w:rsidR="003A59CF">
        <w:rPr>
          <w:rFonts w:ascii="Times New Roman" w:hAnsi="Times New Roman"/>
          <w:sz w:val="24"/>
          <w:szCs w:val="24"/>
        </w:rPr>
        <w:t xml:space="preserve"> </w:t>
      </w:r>
      <w:r w:rsidR="004D25CC">
        <w:rPr>
          <w:rFonts w:ascii="Times New Roman" w:hAnsi="Times New Roman"/>
          <w:sz w:val="24"/>
          <w:szCs w:val="24"/>
        </w:rPr>
        <w:t>17</w:t>
      </w:r>
      <w:r w:rsidR="00696ECA">
        <w:rPr>
          <w:rFonts w:ascii="Times New Roman" w:hAnsi="Times New Roman"/>
          <w:sz w:val="24"/>
          <w:szCs w:val="24"/>
        </w:rPr>
        <w:t xml:space="preserve"> </w:t>
      </w:r>
      <w:r w:rsidR="00AD061E" w:rsidRPr="00AD061E">
        <w:rPr>
          <w:rFonts w:ascii="Times New Roman" w:hAnsi="Times New Roman"/>
          <w:sz w:val="24"/>
          <w:szCs w:val="24"/>
        </w:rPr>
        <w:t>üyenin hazı</w:t>
      </w:r>
      <w:r w:rsidR="00AB569A">
        <w:rPr>
          <w:rFonts w:ascii="Times New Roman" w:hAnsi="Times New Roman"/>
          <w:sz w:val="24"/>
          <w:szCs w:val="24"/>
        </w:rPr>
        <w:t>r</w:t>
      </w:r>
      <w:r w:rsidR="00AD061E" w:rsidRPr="00AD061E">
        <w:rPr>
          <w:rFonts w:ascii="Times New Roman" w:hAnsi="Times New Roman"/>
          <w:sz w:val="24"/>
          <w:szCs w:val="24"/>
        </w:rPr>
        <w:t xml:space="preserve"> listesini imzalayarak toplantı salonuna girdiğinin ve toplantı yeter sayısına ulaşıldığının tutanakla tespit edildiği</w:t>
      </w:r>
      <w:r w:rsidR="00B341C2">
        <w:rPr>
          <w:rFonts w:ascii="Times New Roman" w:hAnsi="Times New Roman"/>
          <w:sz w:val="24"/>
          <w:szCs w:val="24"/>
        </w:rPr>
        <w:t>ni söyleyerek olağan</w:t>
      </w:r>
      <w:r w:rsidR="00AD061E" w:rsidRPr="00AD061E">
        <w:rPr>
          <w:rFonts w:ascii="Times New Roman" w:hAnsi="Times New Roman"/>
          <w:sz w:val="24"/>
          <w:szCs w:val="24"/>
        </w:rPr>
        <w:t xml:space="preserve"> genel kurul toplantısını açtı.</w:t>
      </w:r>
    </w:p>
    <w:p w:rsidR="00D35B7B" w:rsidRDefault="00D35B7B" w:rsidP="00F9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92B" w:rsidRDefault="009A7ECE" w:rsidP="007F3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2- </w:t>
      </w:r>
      <w:r w:rsidR="00F97442">
        <w:rPr>
          <w:rFonts w:ascii="Times New Roman" w:hAnsi="Times New Roman"/>
          <w:sz w:val="24"/>
          <w:szCs w:val="24"/>
        </w:rPr>
        <w:t>İstiklal Marşı üyeler tarafından okundu.</w:t>
      </w:r>
    </w:p>
    <w:p w:rsidR="007F392B" w:rsidRDefault="007F392B" w:rsidP="007F3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92B" w:rsidRDefault="007F392B" w:rsidP="007F3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F3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3-Divan heyetinin teşekkülü için seçimlere geçildi. Divan Başkanlığı için </w:t>
      </w:r>
      <w:proofErr w:type="gramStart"/>
      <w:r w:rsidR="00037A0C">
        <w:rPr>
          <w:rFonts w:ascii="Times New Roman" w:hAnsi="Times New Roman"/>
          <w:sz w:val="24"/>
          <w:szCs w:val="24"/>
        </w:rPr>
        <w:t>………………….</w:t>
      </w:r>
      <w:proofErr w:type="gramEnd"/>
      <w:r w:rsidR="00037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Başkan yardımcılığı için </w:t>
      </w:r>
      <w:r w:rsidR="00037A0C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ve yazmanlık için </w:t>
      </w:r>
      <w:r w:rsidR="00037A0C">
        <w:rPr>
          <w:rFonts w:ascii="Times New Roman" w:hAnsi="Times New Roman"/>
          <w:sz w:val="24"/>
          <w:szCs w:val="24"/>
        </w:rPr>
        <w:t>……………………..</w:t>
      </w:r>
      <w:r w:rsidR="004D25C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teklif</w:t>
      </w:r>
      <w:proofErr w:type="gramEnd"/>
      <w:r>
        <w:rPr>
          <w:rFonts w:ascii="Times New Roman" w:hAnsi="Times New Roman"/>
          <w:sz w:val="24"/>
          <w:szCs w:val="24"/>
        </w:rPr>
        <w:t xml:space="preserve"> edildi ve oybirliği ile kabul edildi.</w:t>
      </w:r>
    </w:p>
    <w:p w:rsidR="00AB569A" w:rsidRDefault="00AB569A" w:rsidP="007F3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AB569A" w:rsidRDefault="00AB569A" w:rsidP="00B36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4- 7405 sayılı Spor Kulüpleri ve Spor Federasyonları Kanunu uyarınca </w:t>
      </w:r>
      <w:r>
        <w:rPr>
          <w:rFonts w:ascii="Times New Roman" w:hAnsi="Times New Roman"/>
          <w:sz w:val="24"/>
          <w:szCs w:val="24"/>
        </w:rPr>
        <w:t xml:space="preserve">Kulübümüzün </w:t>
      </w:r>
      <w:r>
        <w:rPr>
          <w:rFonts w:ascii="Times New Roman" w:hAnsi="Times New Roman"/>
          <w:sz w:val="24"/>
          <w:szCs w:val="24"/>
        </w:rPr>
        <w:t xml:space="preserve">ismindeki Dernek ibaresinin </w:t>
      </w:r>
      <w:proofErr w:type="gramStart"/>
      <w:r>
        <w:rPr>
          <w:rFonts w:ascii="Times New Roman" w:hAnsi="Times New Roman"/>
          <w:sz w:val="24"/>
          <w:szCs w:val="24"/>
        </w:rPr>
        <w:t>çıkarılmasına  ve</w:t>
      </w:r>
      <w:proofErr w:type="gramEnd"/>
      <w:r>
        <w:rPr>
          <w:rFonts w:ascii="Times New Roman" w:hAnsi="Times New Roman"/>
          <w:sz w:val="24"/>
          <w:szCs w:val="24"/>
        </w:rPr>
        <w:t xml:space="preserve"> spor kul</w:t>
      </w:r>
      <w:r w:rsidR="00B36BA5">
        <w:rPr>
          <w:rFonts w:ascii="Times New Roman" w:hAnsi="Times New Roman"/>
          <w:sz w:val="24"/>
          <w:szCs w:val="24"/>
        </w:rPr>
        <w:t xml:space="preserve">übü olarak </w:t>
      </w:r>
      <w:r w:rsidR="00B36BA5">
        <w:rPr>
          <w:rFonts w:ascii="Times New Roman" w:hAnsi="Times New Roman"/>
          <w:sz w:val="24"/>
          <w:szCs w:val="24"/>
        </w:rPr>
        <w:t>faaliyetlerimize</w:t>
      </w:r>
      <w:r w:rsidR="00B36BA5">
        <w:rPr>
          <w:rFonts w:ascii="Times New Roman" w:hAnsi="Times New Roman"/>
          <w:sz w:val="24"/>
          <w:szCs w:val="24"/>
        </w:rPr>
        <w:t xml:space="preserve"> devam edilmesine oybirliği ile karar verildi.</w:t>
      </w:r>
    </w:p>
    <w:p w:rsidR="00F97442" w:rsidRDefault="00F97442" w:rsidP="00F9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442" w:rsidRDefault="003C3C08" w:rsidP="00F9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BA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F97442">
        <w:rPr>
          <w:rFonts w:ascii="Times New Roman" w:hAnsi="Times New Roman"/>
          <w:sz w:val="24"/>
          <w:szCs w:val="24"/>
        </w:rPr>
        <w:t>-Yönetim kurul ve denetim kurulu için seçimlere geçildi. Sunulan tek liste oybirliği ile kabul edildi ve seçim sonuçları aşağıda belirtildi.</w:t>
      </w:r>
    </w:p>
    <w:p w:rsidR="003C3C08" w:rsidRDefault="003C3C08" w:rsidP="00F9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551" w:rsidRDefault="00827551" w:rsidP="00F9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442" w:rsidRDefault="00F97442" w:rsidP="00F9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442" w:rsidRDefault="00F97442" w:rsidP="00F974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Yönetim Kurulu</w:t>
      </w:r>
    </w:p>
    <w:p w:rsidR="00F97442" w:rsidRDefault="00F97442" w:rsidP="00F97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442" w:rsidRPr="00BE461C" w:rsidRDefault="00F97442" w:rsidP="00F9744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E461C">
        <w:rPr>
          <w:rFonts w:ascii="Times New Roman" w:hAnsi="Times New Roman"/>
          <w:b/>
          <w:sz w:val="24"/>
          <w:szCs w:val="24"/>
        </w:rPr>
        <w:t>ASİL ÜYELER</w:t>
      </w:r>
      <w:r w:rsidRPr="00BE461C">
        <w:rPr>
          <w:rFonts w:ascii="Times New Roman" w:hAnsi="Times New Roman"/>
          <w:b/>
          <w:sz w:val="24"/>
          <w:szCs w:val="24"/>
        </w:rPr>
        <w:tab/>
      </w:r>
      <w:r w:rsidRPr="00BE461C">
        <w:rPr>
          <w:rFonts w:ascii="Times New Roman" w:hAnsi="Times New Roman"/>
          <w:b/>
          <w:sz w:val="24"/>
          <w:szCs w:val="24"/>
        </w:rPr>
        <w:tab/>
      </w:r>
      <w:r w:rsidRPr="00BE461C">
        <w:rPr>
          <w:rFonts w:ascii="Times New Roman" w:hAnsi="Times New Roman"/>
          <w:b/>
          <w:sz w:val="24"/>
          <w:szCs w:val="24"/>
        </w:rPr>
        <w:tab/>
      </w:r>
      <w:r w:rsidRPr="00BE461C">
        <w:rPr>
          <w:rFonts w:ascii="Times New Roman" w:hAnsi="Times New Roman"/>
          <w:b/>
          <w:sz w:val="24"/>
          <w:szCs w:val="24"/>
        </w:rPr>
        <w:tab/>
      </w:r>
      <w:r w:rsidRPr="00BE461C">
        <w:rPr>
          <w:rFonts w:ascii="Times New Roman" w:hAnsi="Times New Roman"/>
          <w:b/>
          <w:sz w:val="24"/>
          <w:szCs w:val="24"/>
        </w:rPr>
        <w:tab/>
      </w:r>
      <w:r w:rsidRPr="00BE461C">
        <w:rPr>
          <w:rFonts w:ascii="Times New Roman" w:hAnsi="Times New Roman"/>
          <w:b/>
          <w:sz w:val="24"/>
          <w:szCs w:val="24"/>
        </w:rPr>
        <w:tab/>
        <w:t>YEDEK ÜYELER</w:t>
      </w:r>
    </w:p>
    <w:p w:rsidR="00D35B7B" w:rsidRDefault="00D35B7B" w:rsidP="00F97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C08" w:rsidRPr="00037A0C" w:rsidRDefault="00037A0C" w:rsidP="00037A0C">
      <w:pPr>
        <w:pStyle w:val="ListeParagraf"/>
        <w:numPr>
          <w:ilvl w:val="0"/>
          <w:numId w:val="1"/>
        </w:numPr>
        <w:tabs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A0C">
        <w:rPr>
          <w:rFonts w:ascii="Times New Roman" w:hAnsi="Times New Roman"/>
          <w:sz w:val="24"/>
          <w:szCs w:val="24"/>
        </w:rPr>
        <w:t>1</w:t>
      </w:r>
    </w:p>
    <w:p w:rsidR="00037A0C" w:rsidRDefault="00037A0C" w:rsidP="00037A0C">
      <w:pPr>
        <w:pStyle w:val="ListeParagraf"/>
        <w:numPr>
          <w:ilvl w:val="0"/>
          <w:numId w:val="1"/>
        </w:numPr>
        <w:tabs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037A0C" w:rsidRDefault="00037A0C" w:rsidP="00037A0C">
      <w:pPr>
        <w:pStyle w:val="ListeParagraf"/>
        <w:numPr>
          <w:ilvl w:val="0"/>
          <w:numId w:val="1"/>
        </w:numPr>
        <w:tabs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037A0C" w:rsidRDefault="00037A0C" w:rsidP="00037A0C">
      <w:pPr>
        <w:pStyle w:val="ListeParagraf"/>
        <w:numPr>
          <w:ilvl w:val="0"/>
          <w:numId w:val="1"/>
        </w:numPr>
        <w:tabs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037A0C" w:rsidRPr="00037A0C" w:rsidRDefault="00037A0C" w:rsidP="00037A0C">
      <w:pPr>
        <w:pStyle w:val="ListeParagraf"/>
        <w:numPr>
          <w:ilvl w:val="0"/>
          <w:numId w:val="1"/>
        </w:numPr>
        <w:tabs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037A0C" w:rsidRDefault="00037A0C" w:rsidP="00037A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C3C08" w:rsidRDefault="003C3C08" w:rsidP="00F97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C08" w:rsidRDefault="003C3C08" w:rsidP="00F97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A0C" w:rsidRDefault="00037A0C" w:rsidP="00F97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5CC" w:rsidRDefault="004D25CC" w:rsidP="00F97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442" w:rsidRDefault="00F97442" w:rsidP="00F974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Denetim Kurulu</w:t>
      </w:r>
    </w:p>
    <w:p w:rsidR="00F97442" w:rsidRDefault="00F97442" w:rsidP="00F974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442" w:rsidRPr="00BE461C" w:rsidRDefault="00F97442" w:rsidP="00F9744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E461C">
        <w:rPr>
          <w:rFonts w:ascii="Times New Roman" w:hAnsi="Times New Roman"/>
          <w:b/>
          <w:sz w:val="24"/>
          <w:szCs w:val="24"/>
        </w:rPr>
        <w:t>ASİL ÜYELER</w:t>
      </w:r>
      <w:r w:rsidRPr="00BE461C">
        <w:rPr>
          <w:rFonts w:ascii="Times New Roman" w:hAnsi="Times New Roman"/>
          <w:b/>
          <w:sz w:val="24"/>
          <w:szCs w:val="24"/>
        </w:rPr>
        <w:tab/>
      </w:r>
      <w:r w:rsidRPr="00BE461C">
        <w:rPr>
          <w:rFonts w:ascii="Times New Roman" w:hAnsi="Times New Roman"/>
          <w:b/>
          <w:sz w:val="24"/>
          <w:szCs w:val="24"/>
        </w:rPr>
        <w:tab/>
      </w:r>
      <w:r w:rsidRPr="00BE461C">
        <w:rPr>
          <w:rFonts w:ascii="Times New Roman" w:hAnsi="Times New Roman"/>
          <w:b/>
          <w:sz w:val="24"/>
          <w:szCs w:val="24"/>
        </w:rPr>
        <w:tab/>
      </w:r>
      <w:r w:rsidRPr="00BE461C">
        <w:rPr>
          <w:rFonts w:ascii="Times New Roman" w:hAnsi="Times New Roman"/>
          <w:b/>
          <w:sz w:val="24"/>
          <w:szCs w:val="24"/>
        </w:rPr>
        <w:tab/>
      </w:r>
      <w:r w:rsidRPr="00BE461C">
        <w:rPr>
          <w:rFonts w:ascii="Times New Roman" w:hAnsi="Times New Roman"/>
          <w:b/>
          <w:sz w:val="24"/>
          <w:szCs w:val="24"/>
        </w:rPr>
        <w:tab/>
      </w:r>
      <w:r w:rsidRPr="00BE461C">
        <w:rPr>
          <w:rFonts w:ascii="Times New Roman" w:hAnsi="Times New Roman"/>
          <w:b/>
          <w:sz w:val="24"/>
          <w:szCs w:val="24"/>
        </w:rPr>
        <w:tab/>
        <w:t>YEDEK ÜYELER</w:t>
      </w:r>
    </w:p>
    <w:p w:rsidR="00037A0C" w:rsidRDefault="00037A0C" w:rsidP="00037A0C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037A0C" w:rsidRDefault="00037A0C" w:rsidP="00037A0C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>
        <w:rPr>
          <w:rFonts w:ascii="Times New Roman" w:hAnsi="Times New Roman"/>
          <w:sz w:val="24"/>
          <w:szCs w:val="24"/>
        </w:rPr>
        <w:tab/>
        <w:t>2</w:t>
      </w:r>
    </w:p>
    <w:p w:rsidR="00037A0C" w:rsidRDefault="00037A0C" w:rsidP="00037A0C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3C3C08" w:rsidRDefault="00037A0C" w:rsidP="003C3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="00F97442">
        <w:rPr>
          <w:rFonts w:ascii="Times New Roman" w:hAnsi="Times New Roman"/>
          <w:sz w:val="24"/>
          <w:szCs w:val="24"/>
        </w:rPr>
        <w:tab/>
      </w:r>
    </w:p>
    <w:p w:rsidR="00F97442" w:rsidRDefault="00BA2A27" w:rsidP="00F9744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27551" w:rsidRDefault="00827551" w:rsidP="00F9744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6-Karaman</w:t>
      </w:r>
      <w:r w:rsidR="009F5489">
        <w:rPr>
          <w:rFonts w:ascii="Times New Roman" w:hAnsi="Times New Roman"/>
          <w:sz w:val="24"/>
          <w:szCs w:val="24"/>
        </w:rPr>
        <w:t xml:space="preserve"> Amatör Spor Kulüpleri Federasyonu Başkanlığına üye olunmasına oy birliği ile karar verilmiştir. ASKF delegelerinin aşağıdaki üyeliklerden oluşmasına,</w:t>
      </w:r>
    </w:p>
    <w:p w:rsidR="00B341C2" w:rsidRDefault="00827551" w:rsidP="00F9744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341C2" w:rsidRDefault="00827551" w:rsidP="00F9744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1-</w:t>
      </w:r>
    </w:p>
    <w:p w:rsidR="00B341C2" w:rsidRDefault="00037A0C" w:rsidP="00F9744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2-</w:t>
      </w:r>
    </w:p>
    <w:p w:rsidR="00B341C2" w:rsidRDefault="00037A0C" w:rsidP="00F9744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3- </w:t>
      </w:r>
      <w:r w:rsidR="00B341C2">
        <w:rPr>
          <w:rFonts w:ascii="Times New Roman" w:hAnsi="Times New Roman"/>
          <w:sz w:val="24"/>
          <w:szCs w:val="24"/>
        </w:rPr>
        <w:t>.</w:t>
      </w:r>
    </w:p>
    <w:p w:rsidR="00B341C2" w:rsidRDefault="00B341C2" w:rsidP="00F9744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F97442" w:rsidRPr="004B4C7D" w:rsidRDefault="00B341C2" w:rsidP="00670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4B4C7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B4C7D" w:rsidRPr="004B4C7D">
        <w:rPr>
          <w:rFonts w:ascii="Times New Roman" w:hAnsi="Times New Roman"/>
          <w:color w:val="000000"/>
          <w:sz w:val="24"/>
          <w:szCs w:val="24"/>
        </w:rPr>
        <w:t xml:space="preserve">Dilek ve temenniler </w:t>
      </w:r>
      <w:r w:rsidR="00D35B7B" w:rsidRPr="004B4C7D">
        <w:rPr>
          <w:rFonts w:ascii="Times New Roman" w:hAnsi="Times New Roman"/>
          <w:color w:val="000000"/>
          <w:sz w:val="24"/>
          <w:szCs w:val="24"/>
        </w:rPr>
        <w:t>bölümünde söz</w:t>
      </w:r>
      <w:r w:rsidR="004B4C7D" w:rsidRPr="004B4C7D">
        <w:rPr>
          <w:rFonts w:ascii="Times New Roman" w:hAnsi="Times New Roman"/>
          <w:color w:val="000000"/>
          <w:sz w:val="24"/>
          <w:szCs w:val="24"/>
        </w:rPr>
        <w:t xml:space="preserve"> alan olmadı.</w:t>
      </w:r>
    </w:p>
    <w:p w:rsidR="00D35B7B" w:rsidRDefault="00D35B7B" w:rsidP="00BE4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442" w:rsidRDefault="00B341C2" w:rsidP="00BE4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670CA0">
        <w:rPr>
          <w:rFonts w:ascii="Times New Roman" w:hAnsi="Times New Roman"/>
          <w:sz w:val="24"/>
          <w:szCs w:val="24"/>
        </w:rPr>
        <w:t xml:space="preserve">- </w:t>
      </w:r>
      <w:r w:rsidR="00BE461C" w:rsidRPr="00BE461C">
        <w:rPr>
          <w:rFonts w:ascii="Times New Roman" w:hAnsi="Times New Roman"/>
          <w:color w:val="000000"/>
          <w:sz w:val="24"/>
          <w:szCs w:val="24"/>
        </w:rPr>
        <w:t>Gündemde görüşülecek başka bir husus kalmadığından ve alınan kararlara muhalefet şerhi koyan bulunmadığından Divan Kurulu Başkanı</w:t>
      </w:r>
      <w:proofErr w:type="gramStart"/>
      <w:r w:rsidR="00037A0C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proofErr w:type="gramEnd"/>
      <w:r w:rsidR="00BE461C" w:rsidRPr="00BE46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ECA">
        <w:rPr>
          <w:rFonts w:ascii="Times New Roman" w:hAnsi="Times New Roman"/>
          <w:sz w:val="24"/>
          <w:szCs w:val="24"/>
        </w:rPr>
        <w:t xml:space="preserve"> </w:t>
      </w:r>
      <w:r w:rsidR="00BE461C" w:rsidRPr="00BE461C">
        <w:rPr>
          <w:rFonts w:ascii="Times New Roman" w:hAnsi="Times New Roman"/>
          <w:color w:val="000000"/>
          <w:sz w:val="24"/>
          <w:szCs w:val="24"/>
        </w:rPr>
        <w:t xml:space="preserve">tarafından toplantıya aynı gün ve saat </w:t>
      </w:r>
      <w:proofErr w:type="gramStart"/>
      <w:r w:rsidR="00037A0C">
        <w:rPr>
          <w:rFonts w:ascii="Times New Roman" w:hAnsi="Times New Roman"/>
          <w:sz w:val="24"/>
          <w:szCs w:val="24"/>
        </w:rPr>
        <w:t>…….</w:t>
      </w:r>
      <w:proofErr w:type="gramEnd"/>
      <w:r w:rsidR="00BE461C" w:rsidRPr="00BE461C">
        <w:rPr>
          <w:rFonts w:ascii="Times New Roman" w:hAnsi="Times New Roman"/>
          <w:color w:val="000000"/>
          <w:sz w:val="24"/>
          <w:szCs w:val="24"/>
        </w:rPr>
        <w:t xml:space="preserve"> son verildi.</w:t>
      </w:r>
      <w:r w:rsidR="00D6591D">
        <w:rPr>
          <w:rFonts w:ascii="Times New Roman" w:hAnsi="Times New Roman"/>
          <w:sz w:val="24"/>
          <w:szCs w:val="24"/>
        </w:rPr>
        <w:tab/>
      </w:r>
    </w:p>
    <w:p w:rsidR="00F97442" w:rsidRDefault="00F97442" w:rsidP="00F97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442" w:rsidRDefault="00F97442" w:rsidP="00F97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442" w:rsidRDefault="00037A0C" w:rsidP="00037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……………………..</w:t>
      </w:r>
      <w:proofErr w:type="gramEnd"/>
      <w:r w:rsidR="003A59CF">
        <w:rPr>
          <w:rFonts w:ascii="Times New Roman" w:hAnsi="Times New Roman"/>
          <w:sz w:val="24"/>
          <w:szCs w:val="24"/>
        </w:rPr>
        <w:tab/>
      </w:r>
      <w:r w:rsidR="003A59CF">
        <w:rPr>
          <w:rFonts w:ascii="Times New Roman" w:hAnsi="Times New Roman"/>
          <w:sz w:val="24"/>
          <w:szCs w:val="24"/>
        </w:rPr>
        <w:tab/>
      </w:r>
      <w:r w:rsidR="0082755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proofErr w:type="gramEnd"/>
    </w:p>
    <w:p w:rsidR="00F97442" w:rsidRDefault="00F97442" w:rsidP="00F974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Divan Başk</w:t>
      </w:r>
      <w:r w:rsidR="00696ECA">
        <w:rPr>
          <w:rFonts w:ascii="Times New Roman" w:hAnsi="Times New Roman"/>
          <w:sz w:val="24"/>
          <w:szCs w:val="24"/>
        </w:rPr>
        <w:t>anı</w:t>
      </w:r>
      <w:r w:rsidR="00696ECA">
        <w:rPr>
          <w:rFonts w:ascii="Times New Roman" w:hAnsi="Times New Roman"/>
          <w:sz w:val="24"/>
          <w:szCs w:val="24"/>
        </w:rPr>
        <w:tab/>
      </w:r>
      <w:r w:rsidR="00696ECA">
        <w:rPr>
          <w:rFonts w:ascii="Times New Roman" w:hAnsi="Times New Roman"/>
          <w:sz w:val="24"/>
          <w:szCs w:val="24"/>
        </w:rPr>
        <w:tab/>
      </w:r>
      <w:r w:rsidR="00696ECA">
        <w:rPr>
          <w:rFonts w:ascii="Times New Roman" w:hAnsi="Times New Roman"/>
          <w:sz w:val="24"/>
          <w:szCs w:val="24"/>
        </w:rPr>
        <w:tab/>
        <w:t xml:space="preserve">Divan </w:t>
      </w:r>
      <w:proofErr w:type="spellStart"/>
      <w:r w:rsidR="00696ECA">
        <w:rPr>
          <w:rFonts w:ascii="Times New Roman" w:hAnsi="Times New Roman"/>
          <w:sz w:val="24"/>
          <w:szCs w:val="24"/>
        </w:rPr>
        <w:t>Bşk.Yrd</w:t>
      </w:r>
      <w:proofErr w:type="spellEnd"/>
      <w:r w:rsidR="00696ECA">
        <w:rPr>
          <w:rFonts w:ascii="Times New Roman" w:hAnsi="Times New Roman"/>
          <w:sz w:val="24"/>
          <w:szCs w:val="24"/>
        </w:rPr>
        <w:t>.</w:t>
      </w:r>
      <w:r w:rsidR="00696ECA">
        <w:rPr>
          <w:rFonts w:ascii="Times New Roman" w:hAnsi="Times New Roman"/>
          <w:sz w:val="24"/>
          <w:szCs w:val="24"/>
        </w:rPr>
        <w:tab/>
      </w:r>
      <w:r w:rsidR="00696ECA">
        <w:rPr>
          <w:rFonts w:ascii="Times New Roman" w:hAnsi="Times New Roman"/>
          <w:sz w:val="24"/>
          <w:szCs w:val="24"/>
        </w:rPr>
        <w:tab/>
        <w:t xml:space="preserve">          Yazman</w:t>
      </w:r>
    </w:p>
    <w:p w:rsidR="00F97442" w:rsidRDefault="00F97442"/>
    <w:sectPr w:rsidR="00F97442" w:rsidSect="0062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F5F"/>
    <w:multiLevelType w:val="hybridMultilevel"/>
    <w:tmpl w:val="0FAA4550"/>
    <w:lvl w:ilvl="0" w:tplc="21E6C8FC">
      <w:start w:val="1"/>
      <w:numFmt w:val="decimal"/>
      <w:lvlText w:val="%1"/>
      <w:lvlJc w:val="left"/>
      <w:pPr>
        <w:ind w:left="6438" w:hanging="57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42"/>
    <w:rsid w:val="0003357E"/>
    <w:rsid w:val="00037A0C"/>
    <w:rsid w:val="00072118"/>
    <w:rsid w:val="00082BEB"/>
    <w:rsid w:val="00097839"/>
    <w:rsid w:val="001C5E4D"/>
    <w:rsid w:val="00316918"/>
    <w:rsid w:val="003A59CF"/>
    <w:rsid w:val="003C3C08"/>
    <w:rsid w:val="004B430D"/>
    <w:rsid w:val="004B4C7D"/>
    <w:rsid w:val="004D25CC"/>
    <w:rsid w:val="00560C95"/>
    <w:rsid w:val="005D16CC"/>
    <w:rsid w:val="00624F42"/>
    <w:rsid w:val="00670CA0"/>
    <w:rsid w:val="00696ECA"/>
    <w:rsid w:val="007F392B"/>
    <w:rsid w:val="00827551"/>
    <w:rsid w:val="009665BC"/>
    <w:rsid w:val="0098104B"/>
    <w:rsid w:val="009A7ECE"/>
    <w:rsid w:val="009F5489"/>
    <w:rsid w:val="009F768F"/>
    <w:rsid w:val="00AB569A"/>
    <w:rsid w:val="00AD061E"/>
    <w:rsid w:val="00AF44C4"/>
    <w:rsid w:val="00B01B17"/>
    <w:rsid w:val="00B341C2"/>
    <w:rsid w:val="00B36BA5"/>
    <w:rsid w:val="00BA2A27"/>
    <w:rsid w:val="00BE461C"/>
    <w:rsid w:val="00CB3325"/>
    <w:rsid w:val="00D24225"/>
    <w:rsid w:val="00D35B7B"/>
    <w:rsid w:val="00D431EC"/>
    <w:rsid w:val="00D6591D"/>
    <w:rsid w:val="00E347B8"/>
    <w:rsid w:val="00F97442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1442"/>
  <w15:docId w15:val="{C28D9EEF-4AF5-423F-B6ED-795E0348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4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07D0-52BD-4500-BA3E-1C4C9464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mustafaozkan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Onur KARANUH</cp:lastModifiedBy>
  <cp:revision>3</cp:revision>
  <cp:lastPrinted>2018-01-23T11:51:00Z</cp:lastPrinted>
  <dcterms:created xsi:type="dcterms:W3CDTF">2022-12-21T07:44:00Z</dcterms:created>
  <dcterms:modified xsi:type="dcterms:W3CDTF">2022-12-21T08:12:00Z</dcterms:modified>
</cp:coreProperties>
</file>